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 xml:space="preserve">RDOF Auction - LR Communications Area</w:t>
      </w:r>
      <w:r>
        <w:rPr>
          <w:b/>
        </w:rPr>
      </w:r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410955" cy="4058216"/>
                <wp:effectExtent l="0" t="0" r="0" b="0"/>
                <wp:docPr id="1" name="Picture 4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410954" cy="40582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26.1pt;height:319.5pt;" stroked="false">
                <v:path textboxrect="0,0,0,0"/>
                <v:imagedata r:id="rId8" o:title=""/>
              </v:shape>
            </w:pict>
          </mc:Fallback>
        </mc:AlternateContent>
      </w:r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1"/>
    <w:next w:val="41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1"/>
    <w:next w:val="41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1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</w:style>
  <w:style w:type="table" w:styleId="4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3" w:default="1">
    <w:name w:val="No List"/>
    <w:uiPriority w:val="99"/>
    <w:semiHidden/>
    <w:unhideWhenUsed/>
  </w:style>
  <w:style w:type="paragraph" w:styleId="414">
    <w:name w:val="No Spacing"/>
    <w:basedOn w:val="411"/>
    <w:qFormat/>
    <w:uiPriority w:val="1"/>
    <w:pPr>
      <w:spacing w:lineRule="auto" w:line="240" w:after="0"/>
    </w:pPr>
  </w:style>
  <w:style w:type="paragraph" w:styleId="415">
    <w:name w:val="List Paragraph"/>
    <w:basedOn w:val="411"/>
    <w:qFormat/>
    <w:uiPriority w:val="34"/>
    <w:pPr>
      <w:contextualSpacing w:val="true"/>
      <w:ind w:left="720"/>
    </w:pPr>
  </w:style>
  <w:style w:type="character" w:styleId="420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Zachery Peres</cp:lastModifiedBy>
  <cp:revision>1</cp:revision>
  <dcterms:modified xsi:type="dcterms:W3CDTF">2021-02-09T22:56:30Z</dcterms:modified>
</cp:coreProperties>
</file>